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D6F" w:rsidRDefault="00032D6F" w:rsidP="00032D6F">
      <w:pPr>
        <w:pStyle w:val="NoSpacing"/>
      </w:pPr>
      <w:r>
        <w:rPr>
          <w:u w:val="single"/>
        </w:rPr>
        <w:t>Robert de KELE</w:t>
      </w:r>
      <w:r>
        <w:t xml:space="preserve">     (fl.1400)</w:t>
      </w:r>
    </w:p>
    <w:p w:rsidR="00032D6F" w:rsidRDefault="00032D6F" w:rsidP="00032D6F">
      <w:pPr>
        <w:pStyle w:val="NoSpacing"/>
      </w:pPr>
      <w:r>
        <w:t>of Grainthorpe, Lincolnshire.</w:t>
      </w:r>
    </w:p>
    <w:p w:rsidR="00032D6F" w:rsidRDefault="00032D6F" w:rsidP="00032D6F">
      <w:pPr>
        <w:pStyle w:val="NoSpacing"/>
      </w:pPr>
    </w:p>
    <w:p w:rsidR="00032D6F" w:rsidRDefault="00032D6F" w:rsidP="00032D6F">
      <w:pPr>
        <w:pStyle w:val="NoSpacing"/>
      </w:pPr>
    </w:p>
    <w:p w:rsidR="00032D6F" w:rsidRDefault="00032D6F" w:rsidP="00032D6F">
      <w:pPr>
        <w:pStyle w:val="NoSpacing"/>
      </w:pPr>
      <w:r>
        <w:t>20 Oct.1400</w:t>
      </w:r>
      <w:r>
        <w:tab/>
        <w:t>Settlement of the action taken by him and others against Ralph de</w:t>
      </w:r>
    </w:p>
    <w:p w:rsidR="00032D6F" w:rsidRDefault="00032D6F" w:rsidP="00032D6F">
      <w:pPr>
        <w:pStyle w:val="NoSpacing"/>
      </w:pPr>
      <w:r>
        <w:tab/>
      </w:r>
      <w:r>
        <w:tab/>
        <w:t xml:space="preserve">Askeby(q.v.) and his wife, Joan(q.v.), deforciants of 1 messuage, </w:t>
      </w:r>
    </w:p>
    <w:p w:rsidR="00032D6F" w:rsidRDefault="00032D6F" w:rsidP="00032D6F">
      <w:pPr>
        <w:pStyle w:val="NoSpacing"/>
      </w:pPr>
      <w:r>
        <w:tab/>
      </w:r>
      <w:r>
        <w:tab/>
        <w:t>3 ½ acres of land and 3 roods of meadow in Grainthorpe.</w:t>
      </w:r>
    </w:p>
    <w:p w:rsidR="00032D6F" w:rsidRDefault="00032D6F" w:rsidP="00032D6F">
      <w:pPr>
        <w:pStyle w:val="NoSpacing"/>
      </w:pPr>
      <w:r>
        <w:tab/>
      </w:r>
      <w:r>
        <w:tab/>
        <w:t>(</w:t>
      </w:r>
      <w:hyperlink r:id="rId7" w:history="1">
        <w:r w:rsidRPr="00063D3B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032D6F" w:rsidRDefault="00032D6F" w:rsidP="00032D6F">
      <w:pPr>
        <w:pStyle w:val="NoSpacing"/>
      </w:pPr>
    </w:p>
    <w:p w:rsidR="00032D6F" w:rsidRDefault="00032D6F" w:rsidP="00032D6F">
      <w:pPr>
        <w:pStyle w:val="NoSpacing"/>
      </w:pPr>
    </w:p>
    <w:p w:rsidR="00BA4020" w:rsidRPr="00186E49" w:rsidRDefault="00032D6F" w:rsidP="00032D6F">
      <w:pPr>
        <w:pStyle w:val="NoSpacing"/>
      </w:pPr>
      <w:r>
        <w:t>9 December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D6F" w:rsidRDefault="00032D6F" w:rsidP="00552EBA">
      <w:r>
        <w:separator/>
      </w:r>
    </w:p>
  </w:endnote>
  <w:endnote w:type="continuationSeparator" w:id="0">
    <w:p w:rsidR="00032D6F" w:rsidRDefault="00032D6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32D6F">
      <w:rPr>
        <w:noProof/>
      </w:rPr>
      <w:t>20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D6F" w:rsidRDefault="00032D6F" w:rsidP="00552EBA">
      <w:r>
        <w:separator/>
      </w:r>
    </w:p>
  </w:footnote>
  <w:footnote w:type="continuationSeparator" w:id="0">
    <w:p w:rsidR="00032D6F" w:rsidRDefault="00032D6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32D6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2011-12-20T22:33:00Z</dcterms:created>
  <dcterms:modified xsi:type="dcterms:W3CDTF">2011-12-20T22:34:00Z</dcterms:modified>
</cp:coreProperties>
</file>